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F494F" w14:textId="77777777" w:rsidR="0092487D" w:rsidRDefault="0092487D" w:rsidP="0092487D">
      <w:pPr>
        <w:rPr>
          <w:rFonts w:asciiTheme="majorHAnsi" w:eastAsiaTheme="majorEastAsia" w:hAnsiTheme="majorHAnsi" w:cstheme="majorBidi"/>
          <w:color w:val="2F5496" w:themeColor="accent1" w:themeShade="BF"/>
          <w:sz w:val="40"/>
          <w:szCs w:val="40"/>
        </w:rPr>
      </w:pPr>
      <w:r w:rsidRPr="0092487D">
        <w:rPr>
          <w:rFonts w:asciiTheme="majorHAnsi" w:eastAsiaTheme="majorEastAsia" w:hAnsiTheme="majorHAnsi" w:cstheme="majorBidi"/>
          <w:color w:val="2F5496" w:themeColor="accent1" w:themeShade="BF"/>
          <w:sz w:val="40"/>
          <w:szCs w:val="40"/>
        </w:rPr>
        <w:t>Bonsai Health and Basic Care Workshop for Curators, Jonas Dupuich,</w:t>
      </w:r>
      <w:r>
        <w:rPr>
          <w:rFonts w:asciiTheme="majorHAnsi" w:eastAsiaTheme="majorEastAsia" w:hAnsiTheme="majorHAnsi" w:cstheme="majorBidi"/>
          <w:color w:val="2F5496" w:themeColor="accent1" w:themeShade="BF"/>
          <w:sz w:val="40"/>
          <w:szCs w:val="40"/>
        </w:rPr>
        <w:t xml:space="preserve"> </w:t>
      </w:r>
      <w:r w:rsidRPr="0092487D">
        <w:rPr>
          <w:rFonts w:asciiTheme="majorHAnsi" w:eastAsiaTheme="majorEastAsia" w:hAnsiTheme="majorHAnsi" w:cstheme="majorBidi"/>
          <w:color w:val="2F5496" w:themeColor="accent1" w:themeShade="BF"/>
          <w:sz w:val="40"/>
          <w:szCs w:val="40"/>
        </w:rPr>
        <w:t>Part 1</w:t>
      </w:r>
    </w:p>
    <w:p w14:paraId="5E546FAA" w14:textId="5369FB6C" w:rsidR="00C55CFA" w:rsidRPr="00C55CFA" w:rsidRDefault="00C55CFA" w:rsidP="0092487D">
      <w:pPr>
        <w:rPr>
          <w:rFonts w:ascii="Arial" w:hAnsi="Arial" w:cs="Arial"/>
        </w:rPr>
      </w:pPr>
      <w:r>
        <w:rPr>
          <w:rFonts w:ascii="Arial" w:hAnsi="Arial" w:cs="Arial"/>
        </w:rPr>
        <w:t>By George Haas</w:t>
      </w:r>
      <w:r w:rsidR="00AE2C25">
        <w:rPr>
          <w:rFonts w:ascii="Arial" w:hAnsi="Arial" w:cs="Arial"/>
        </w:rPr>
        <w:br/>
      </w:r>
      <w:r>
        <w:rPr>
          <w:rFonts w:ascii="Arial" w:hAnsi="Arial" w:cs="Arial"/>
        </w:rPr>
        <w:t xml:space="preserve">April </w:t>
      </w:r>
      <w:r w:rsidR="0008287D">
        <w:rPr>
          <w:rFonts w:ascii="Arial" w:hAnsi="Arial" w:cs="Arial"/>
        </w:rPr>
        <w:t>11</w:t>
      </w:r>
      <w:r>
        <w:rPr>
          <w:rFonts w:ascii="Arial" w:hAnsi="Arial" w:cs="Arial"/>
        </w:rPr>
        <w:t>, 2025</w:t>
      </w:r>
    </w:p>
    <w:p w14:paraId="439D6614" w14:textId="36B60AAC" w:rsidR="0092487D" w:rsidRDefault="00510A31">
      <w:pPr>
        <w:rPr>
          <w:rFonts w:ascii="Arial" w:hAnsi="Arial" w:cs="Arial"/>
        </w:rPr>
      </w:pPr>
      <w:r>
        <w:rPr>
          <w:rFonts w:ascii="Arial" w:hAnsi="Arial" w:cs="Arial"/>
        </w:rPr>
        <w:t xml:space="preserve">On April 8, 2025, </w:t>
      </w:r>
      <w:r w:rsidR="00C55CFA">
        <w:rPr>
          <w:rFonts w:ascii="Arial" w:hAnsi="Arial" w:cs="Arial"/>
        </w:rPr>
        <w:t>Jonas Dupuich (</w:t>
      </w:r>
      <w:hyperlink r:id="rId7" w:history="1">
        <w:r w:rsidR="00C55CFA" w:rsidRPr="000D1874">
          <w:rPr>
            <w:rStyle w:val="Hyperlink"/>
            <w:rFonts w:ascii="Arial" w:hAnsi="Arial" w:cs="Arial"/>
          </w:rPr>
          <w:t>https://bonsaitonight.com</w:t>
        </w:r>
      </w:hyperlink>
      <w:r w:rsidR="00C55CFA">
        <w:rPr>
          <w:rFonts w:ascii="Arial" w:hAnsi="Arial" w:cs="Arial"/>
        </w:rPr>
        <w:t>)</w:t>
      </w:r>
      <w:r w:rsidR="0092487D" w:rsidRPr="0092487D">
        <w:rPr>
          <w:rFonts w:ascii="Arial" w:hAnsi="Arial" w:cs="Arial"/>
        </w:rPr>
        <w:t xml:space="preserve"> conducted advanced training on </w:t>
      </w:r>
      <w:bookmarkStart w:id="0" w:name="_Hlk195893414"/>
      <w:r w:rsidR="0092487D" w:rsidRPr="0092487D">
        <w:rPr>
          <w:rFonts w:ascii="Arial" w:hAnsi="Arial" w:cs="Arial"/>
        </w:rPr>
        <w:t xml:space="preserve">Bonsai Health Problems and Basic Care </w:t>
      </w:r>
      <w:bookmarkEnd w:id="0"/>
      <w:r w:rsidR="0092487D">
        <w:rPr>
          <w:rFonts w:ascii="Arial" w:hAnsi="Arial" w:cs="Arial"/>
        </w:rPr>
        <w:t>for</w:t>
      </w:r>
      <w:r w:rsidR="0092487D" w:rsidRPr="0092487D">
        <w:rPr>
          <w:rFonts w:ascii="Arial" w:hAnsi="Arial" w:cs="Arial"/>
        </w:rPr>
        <w:t xml:space="preserve"> the bonsai garden’s assistant curators. Assistant curators are the expert volunteers who regularly tend to the care and maintenance of the bonsai trees. A total of 10 assistant curators, plus the bonsai garden’s director and curator attended the training. The training was scheduled from 10:00 a.m. to 2:30 p.m., at the bonsai garden’s workshop.</w:t>
      </w:r>
    </w:p>
    <w:p w14:paraId="4EAD6C21" w14:textId="0861F472" w:rsidR="00C55CFA" w:rsidRDefault="0092487D">
      <w:pPr>
        <w:rPr>
          <w:rFonts w:ascii="Arial" w:hAnsi="Arial" w:cs="Arial"/>
        </w:rPr>
      </w:pPr>
      <w:r w:rsidRPr="0092487D">
        <w:rPr>
          <w:rFonts w:ascii="Arial" w:hAnsi="Arial" w:cs="Arial"/>
        </w:rPr>
        <w:t>The workshop began with a field exercise where the students were given clip boards and a handout for identifying bonsai health issues. They were instructed to examine the bonsai trees and to identify whatever they saw as an issue with the health of the trees. After 30 minutes or so, the students were called back into the workshop to discuss what they observed during the field exercise.</w:t>
      </w:r>
    </w:p>
    <w:p w14:paraId="79DF15A1" w14:textId="0CD8F03C" w:rsidR="00DA7847" w:rsidRDefault="00DA7847">
      <w:pPr>
        <w:rPr>
          <w:rFonts w:ascii="Arial" w:hAnsi="Arial" w:cs="Arial"/>
        </w:rPr>
      </w:pPr>
      <w:r>
        <w:rPr>
          <w:rFonts w:ascii="Arial" w:hAnsi="Arial" w:cs="Arial"/>
        </w:rPr>
        <w:t xml:space="preserve">Jonas described </w:t>
      </w:r>
      <w:r w:rsidR="0008287D">
        <w:rPr>
          <w:rFonts w:ascii="Arial" w:hAnsi="Arial" w:cs="Arial"/>
        </w:rPr>
        <w:t xml:space="preserve">the following </w:t>
      </w:r>
      <w:r>
        <w:rPr>
          <w:rFonts w:ascii="Arial" w:hAnsi="Arial" w:cs="Arial"/>
        </w:rPr>
        <w:t>abiotic problems common with bonsai trees:</w:t>
      </w:r>
    </w:p>
    <w:p w14:paraId="1E836529" w14:textId="663A9238" w:rsidR="00DA7847" w:rsidRPr="00C508CB" w:rsidRDefault="00DA7847" w:rsidP="00C508CB">
      <w:pPr>
        <w:pStyle w:val="ListParagraph"/>
        <w:numPr>
          <w:ilvl w:val="0"/>
          <w:numId w:val="3"/>
        </w:numPr>
        <w:rPr>
          <w:rFonts w:ascii="Arial" w:hAnsi="Arial" w:cs="Arial"/>
        </w:rPr>
      </w:pPr>
      <w:r w:rsidRPr="00C508CB">
        <w:rPr>
          <w:rFonts w:ascii="Arial" w:hAnsi="Arial" w:cs="Arial"/>
        </w:rPr>
        <w:t>Too much/too little water</w:t>
      </w:r>
    </w:p>
    <w:p w14:paraId="0A5872A5" w14:textId="7902F3AA" w:rsidR="00DA7847" w:rsidRPr="00C508CB" w:rsidRDefault="00DA7847" w:rsidP="00C508CB">
      <w:pPr>
        <w:pStyle w:val="ListParagraph"/>
        <w:numPr>
          <w:ilvl w:val="0"/>
          <w:numId w:val="3"/>
        </w:numPr>
        <w:rPr>
          <w:rFonts w:ascii="Arial" w:hAnsi="Arial" w:cs="Arial"/>
        </w:rPr>
      </w:pPr>
      <w:r w:rsidRPr="00C508CB">
        <w:rPr>
          <w:rFonts w:ascii="Arial" w:hAnsi="Arial" w:cs="Arial"/>
        </w:rPr>
        <w:t>Tool much/too little fertilizer</w:t>
      </w:r>
    </w:p>
    <w:p w14:paraId="294A0C9A" w14:textId="319C81BC" w:rsidR="00DA7847" w:rsidRPr="00C508CB" w:rsidRDefault="00DA7847" w:rsidP="00C508CB">
      <w:pPr>
        <w:pStyle w:val="ListParagraph"/>
        <w:numPr>
          <w:ilvl w:val="0"/>
          <w:numId w:val="3"/>
        </w:numPr>
        <w:rPr>
          <w:rFonts w:ascii="Arial" w:hAnsi="Arial" w:cs="Arial"/>
        </w:rPr>
      </w:pPr>
      <w:r w:rsidRPr="00C508CB">
        <w:rPr>
          <w:rFonts w:ascii="Arial" w:hAnsi="Arial" w:cs="Arial"/>
        </w:rPr>
        <w:t>pH problems</w:t>
      </w:r>
    </w:p>
    <w:p w14:paraId="49893A99" w14:textId="3D412B22" w:rsidR="00DA7847" w:rsidRPr="00C508CB" w:rsidRDefault="00DA7847" w:rsidP="00C508CB">
      <w:pPr>
        <w:pStyle w:val="ListParagraph"/>
        <w:numPr>
          <w:ilvl w:val="0"/>
          <w:numId w:val="3"/>
        </w:numPr>
        <w:rPr>
          <w:rFonts w:ascii="Arial" w:hAnsi="Arial" w:cs="Arial"/>
        </w:rPr>
      </w:pPr>
      <w:r w:rsidRPr="00C508CB">
        <w:rPr>
          <w:rFonts w:ascii="Arial" w:hAnsi="Arial" w:cs="Arial"/>
        </w:rPr>
        <w:t xml:space="preserve">Too </w:t>
      </w:r>
      <w:r w:rsidR="00C508CB" w:rsidRPr="00C508CB">
        <w:rPr>
          <w:rFonts w:ascii="Arial" w:hAnsi="Arial" w:cs="Arial"/>
        </w:rPr>
        <w:t xml:space="preserve">hot/too cold </w:t>
      </w:r>
    </w:p>
    <w:p w14:paraId="649714A9" w14:textId="7A91F76A" w:rsidR="00C508CB" w:rsidRPr="00C508CB" w:rsidRDefault="00C508CB" w:rsidP="00C508CB">
      <w:pPr>
        <w:pStyle w:val="ListParagraph"/>
        <w:numPr>
          <w:ilvl w:val="0"/>
          <w:numId w:val="3"/>
        </w:numPr>
        <w:rPr>
          <w:rFonts w:ascii="Arial" w:hAnsi="Arial" w:cs="Arial"/>
        </w:rPr>
      </w:pPr>
      <w:r w:rsidRPr="00C508CB">
        <w:rPr>
          <w:rFonts w:ascii="Arial" w:hAnsi="Arial" w:cs="Arial"/>
        </w:rPr>
        <w:t>Too much/too little light</w:t>
      </w:r>
    </w:p>
    <w:p w14:paraId="082235B1" w14:textId="613F8528" w:rsidR="00C508CB" w:rsidRPr="00C508CB" w:rsidRDefault="00C508CB" w:rsidP="00C508CB">
      <w:pPr>
        <w:pStyle w:val="ListParagraph"/>
        <w:numPr>
          <w:ilvl w:val="0"/>
          <w:numId w:val="3"/>
        </w:numPr>
        <w:rPr>
          <w:rFonts w:ascii="Arial" w:hAnsi="Arial" w:cs="Arial"/>
        </w:rPr>
      </w:pPr>
      <w:r w:rsidRPr="00C508CB">
        <w:rPr>
          <w:rFonts w:ascii="Arial" w:hAnsi="Arial" w:cs="Arial"/>
        </w:rPr>
        <w:t>Too much wind</w:t>
      </w:r>
    </w:p>
    <w:p w14:paraId="3B2A7B15" w14:textId="40FC0A1E" w:rsidR="00C508CB" w:rsidRPr="00C508CB" w:rsidRDefault="00C508CB" w:rsidP="00C508CB">
      <w:pPr>
        <w:pStyle w:val="ListParagraph"/>
        <w:numPr>
          <w:ilvl w:val="0"/>
          <w:numId w:val="3"/>
        </w:numPr>
        <w:rPr>
          <w:rFonts w:ascii="Arial" w:hAnsi="Arial" w:cs="Arial"/>
        </w:rPr>
      </w:pPr>
      <w:r w:rsidRPr="00C508CB">
        <w:rPr>
          <w:rFonts w:ascii="Arial" w:hAnsi="Arial" w:cs="Arial"/>
        </w:rPr>
        <w:t>Hail/animal/physical damage</w:t>
      </w:r>
    </w:p>
    <w:p w14:paraId="13B1EBFD" w14:textId="3E6748DF" w:rsidR="00C508CB" w:rsidRPr="00C508CB" w:rsidRDefault="00C508CB" w:rsidP="00C508CB">
      <w:pPr>
        <w:pStyle w:val="ListParagraph"/>
        <w:numPr>
          <w:ilvl w:val="0"/>
          <w:numId w:val="3"/>
        </w:numPr>
        <w:rPr>
          <w:rFonts w:ascii="Arial" w:hAnsi="Arial" w:cs="Arial"/>
        </w:rPr>
      </w:pPr>
      <w:r w:rsidRPr="00C508CB">
        <w:rPr>
          <w:rFonts w:ascii="Arial" w:hAnsi="Arial" w:cs="Arial"/>
        </w:rPr>
        <w:t>Poor soil</w:t>
      </w:r>
    </w:p>
    <w:p w14:paraId="762FCC38" w14:textId="032E8778" w:rsidR="00510A31" w:rsidRDefault="00C508CB" w:rsidP="00C508CB">
      <w:pPr>
        <w:pStyle w:val="ListParagraph"/>
        <w:numPr>
          <w:ilvl w:val="0"/>
          <w:numId w:val="3"/>
        </w:numPr>
        <w:rPr>
          <w:rFonts w:ascii="Arial" w:hAnsi="Arial" w:cs="Arial"/>
        </w:rPr>
      </w:pPr>
      <w:r w:rsidRPr="00C508CB">
        <w:rPr>
          <w:rFonts w:ascii="Arial" w:hAnsi="Arial" w:cs="Arial"/>
        </w:rPr>
        <w:t>Pesticide/fungicide/fertilizer phytotoxicities</w:t>
      </w:r>
      <w:r w:rsidR="000E3D8C">
        <w:rPr>
          <w:rFonts w:ascii="Arial" w:hAnsi="Arial" w:cs="Arial"/>
        </w:rPr>
        <w:t>*</w:t>
      </w:r>
    </w:p>
    <w:p w14:paraId="4FAD005E" w14:textId="2B0FACE3" w:rsidR="00C508CB" w:rsidRPr="00510A31" w:rsidRDefault="000E3D8C" w:rsidP="00510A31">
      <w:pPr>
        <w:rPr>
          <w:rFonts w:ascii="Arial" w:hAnsi="Arial" w:cs="Arial"/>
        </w:rPr>
      </w:pPr>
      <w:r>
        <w:rPr>
          <w:rFonts w:ascii="Arial" w:hAnsi="Arial" w:cs="Arial"/>
        </w:rPr>
        <w:t>*</w:t>
      </w:r>
      <w:r w:rsidR="00510A31" w:rsidRPr="000E3D8C">
        <w:rPr>
          <w:rFonts w:ascii="Arial" w:hAnsi="Arial" w:cs="Arial"/>
          <w:i/>
          <w:iCs/>
        </w:rPr>
        <w:t>Phytotoxicities refers to toxic effects certain substances have on plants, impacting their growth, development, and overall health.</w:t>
      </w:r>
    </w:p>
    <w:p w14:paraId="6DE92B9B" w14:textId="77777777" w:rsidR="00F80793" w:rsidRPr="00F80793" w:rsidRDefault="00F80793" w:rsidP="00F80793">
      <w:pPr>
        <w:rPr>
          <w:rFonts w:ascii="Arial" w:hAnsi="Arial" w:cs="Arial"/>
        </w:rPr>
      </w:pPr>
      <w:r w:rsidRPr="00F80793">
        <w:rPr>
          <w:rFonts w:ascii="Arial" w:hAnsi="Arial" w:cs="Arial"/>
        </w:rPr>
        <w:t>Examples of abiotic factors include:</w:t>
      </w:r>
    </w:p>
    <w:p w14:paraId="04B00FBF" w14:textId="1BA1A71C" w:rsidR="00F80793" w:rsidRPr="006D2158" w:rsidRDefault="00F80793" w:rsidP="00944D6D">
      <w:pPr>
        <w:ind w:left="720"/>
        <w:rPr>
          <w:rFonts w:ascii="Arial" w:hAnsi="Arial" w:cs="Arial"/>
        </w:rPr>
      </w:pPr>
      <w:r w:rsidRPr="006D2158">
        <w:rPr>
          <w:rFonts w:ascii="Arial" w:hAnsi="Arial" w:cs="Arial"/>
        </w:rPr>
        <w:t>Temperature: Extreme heat or cold can impact plant health.</w:t>
      </w:r>
      <w:r w:rsidR="00944D6D" w:rsidRPr="006D2158">
        <w:rPr>
          <w:rFonts w:ascii="Arial" w:hAnsi="Arial" w:cs="Arial"/>
        </w:rPr>
        <w:br/>
      </w:r>
      <w:r w:rsidRPr="006D2158">
        <w:rPr>
          <w:rFonts w:ascii="Arial" w:hAnsi="Arial" w:cs="Arial"/>
        </w:rPr>
        <w:t>Light: Sunlight availability affects photosynthesis.</w:t>
      </w:r>
      <w:r w:rsidR="00510A31" w:rsidRPr="006D2158">
        <w:rPr>
          <w:rFonts w:ascii="Arial" w:hAnsi="Arial" w:cs="Arial"/>
        </w:rPr>
        <w:t xml:space="preserve"> </w:t>
      </w:r>
      <w:r w:rsidR="00944D6D" w:rsidRPr="006D2158">
        <w:rPr>
          <w:rFonts w:ascii="Arial" w:hAnsi="Arial" w:cs="Arial"/>
        </w:rPr>
        <w:br/>
      </w:r>
      <w:r w:rsidRPr="006D2158">
        <w:rPr>
          <w:rFonts w:ascii="Arial" w:hAnsi="Arial" w:cs="Arial"/>
        </w:rPr>
        <w:t>Water: Availability and quality are crucial for growth.</w:t>
      </w:r>
      <w:r w:rsidR="00944D6D" w:rsidRPr="006D2158">
        <w:rPr>
          <w:rFonts w:ascii="Arial" w:hAnsi="Arial" w:cs="Arial"/>
        </w:rPr>
        <w:br/>
      </w:r>
      <w:r w:rsidRPr="006D2158">
        <w:rPr>
          <w:rFonts w:ascii="Arial" w:hAnsi="Arial" w:cs="Arial"/>
        </w:rPr>
        <w:t>Soil: Nutrients, pH levels, and texture matter.</w:t>
      </w:r>
      <w:r w:rsidR="00944D6D" w:rsidRPr="006D2158">
        <w:rPr>
          <w:rFonts w:ascii="Arial" w:hAnsi="Arial" w:cs="Arial"/>
        </w:rPr>
        <w:br/>
      </w:r>
      <w:r w:rsidRPr="006D2158">
        <w:rPr>
          <w:rFonts w:ascii="Arial" w:hAnsi="Arial" w:cs="Arial"/>
        </w:rPr>
        <w:t>Climate: Wind, humidity, and rainfall are key elements.</w:t>
      </w:r>
    </w:p>
    <w:p w14:paraId="3204BCA2" w14:textId="68A4F6EC" w:rsidR="00C508CB" w:rsidRDefault="00C508CB" w:rsidP="00C508CB">
      <w:pPr>
        <w:rPr>
          <w:rFonts w:ascii="Arial" w:hAnsi="Arial" w:cs="Arial"/>
        </w:rPr>
      </w:pPr>
    </w:p>
    <w:p w14:paraId="270863C3" w14:textId="7984E9BC" w:rsidR="00DF0401" w:rsidRDefault="00DF0401" w:rsidP="00DF0401">
      <w:pPr>
        <w:rPr>
          <w:rFonts w:ascii="Arial" w:hAnsi="Arial" w:cs="Arial"/>
        </w:rPr>
      </w:pPr>
      <w:r w:rsidRPr="00DF0401">
        <w:rPr>
          <w:rFonts w:ascii="Arial" w:hAnsi="Arial" w:cs="Arial"/>
        </w:rPr>
        <w:lastRenderedPageBreak/>
        <w:t>Common Pests</w:t>
      </w:r>
      <w:r w:rsidR="0008287D">
        <w:rPr>
          <w:rFonts w:ascii="Arial" w:hAnsi="Arial" w:cs="Arial"/>
        </w:rPr>
        <w:t>:</w:t>
      </w:r>
    </w:p>
    <w:p w14:paraId="576B769B" w14:textId="33BDB804" w:rsidR="000D6D3B" w:rsidRDefault="00DF0401" w:rsidP="00DF0401">
      <w:pPr>
        <w:rPr>
          <w:rFonts w:ascii="Arial" w:hAnsi="Arial" w:cs="Arial"/>
        </w:rPr>
      </w:pPr>
      <w:r>
        <w:rPr>
          <w:rFonts w:ascii="Arial" w:hAnsi="Arial" w:cs="Arial"/>
        </w:rPr>
        <w:tab/>
      </w:r>
      <w:r w:rsidR="008555ED">
        <w:rPr>
          <w:rFonts w:ascii="Arial" w:hAnsi="Arial" w:cs="Arial"/>
        </w:rPr>
        <w:t>Aphids</w:t>
      </w:r>
      <w:r w:rsidR="00510A31">
        <w:rPr>
          <w:rFonts w:ascii="Arial" w:hAnsi="Arial" w:cs="Arial"/>
        </w:rPr>
        <w:t xml:space="preserve"> -</w:t>
      </w:r>
      <w:r w:rsidR="00AE3494">
        <w:rPr>
          <w:rFonts w:ascii="Arial" w:hAnsi="Arial" w:cs="Arial"/>
        </w:rPr>
        <w:t xml:space="preserve"> </w:t>
      </w:r>
      <w:r w:rsidR="00AE3494" w:rsidRPr="00AE3494">
        <w:rPr>
          <w:rFonts w:ascii="Arial" w:hAnsi="Arial" w:cs="Arial"/>
        </w:rPr>
        <w:t>tiny, sap-sucking insects that can wreak havoc on plants</w:t>
      </w:r>
      <w:r w:rsidR="00510A31">
        <w:rPr>
          <w:rFonts w:ascii="Arial" w:hAnsi="Arial" w:cs="Arial"/>
        </w:rPr>
        <w:t>.</w:t>
      </w:r>
      <w:r>
        <w:rPr>
          <w:rFonts w:ascii="Arial" w:hAnsi="Arial" w:cs="Arial"/>
        </w:rPr>
        <w:br/>
      </w:r>
      <w:r>
        <w:rPr>
          <w:rFonts w:ascii="Arial" w:hAnsi="Arial" w:cs="Arial"/>
        </w:rPr>
        <w:tab/>
      </w:r>
      <w:r w:rsidR="008555ED">
        <w:rPr>
          <w:rFonts w:ascii="Arial" w:hAnsi="Arial" w:cs="Arial"/>
        </w:rPr>
        <w:t>Scale</w:t>
      </w:r>
      <w:r w:rsidR="00510A31">
        <w:rPr>
          <w:rFonts w:ascii="Arial" w:hAnsi="Arial" w:cs="Arial"/>
        </w:rPr>
        <w:t xml:space="preserve"> - </w:t>
      </w:r>
      <w:r w:rsidR="00AE3494" w:rsidRPr="00AE3494">
        <w:rPr>
          <w:rFonts w:ascii="Arial" w:hAnsi="Arial" w:cs="Arial"/>
        </w:rPr>
        <w:t>small, sap-sucking insects that attach themselves to plants, often resembling tiny bumps or growths on stems, leaves, or branches.</w:t>
      </w:r>
      <w:r>
        <w:rPr>
          <w:rFonts w:ascii="Arial" w:hAnsi="Arial" w:cs="Arial"/>
        </w:rPr>
        <w:br/>
      </w:r>
      <w:r>
        <w:rPr>
          <w:rFonts w:ascii="Arial" w:hAnsi="Arial" w:cs="Arial"/>
        </w:rPr>
        <w:tab/>
      </w:r>
      <w:r w:rsidR="008555ED">
        <w:rPr>
          <w:rFonts w:ascii="Arial" w:hAnsi="Arial" w:cs="Arial"/>
        </w:rPr>
        <w:t>Adelgids</w:t>
      </w:r>
      <w:r w:rsidR="00510A31">
        <w:rPr>
          <w:rFonts w:ascii="Arial" w:hAnsi="Arial" w:cs="Arial"/>
        </w:rPr>
        <w:t xml:space="preserve"> -</w:t>
      </w:r>
      <w:r w:rsidR="00AE3494">
        <w:rPr>
          <w:rFonts w:ascii="Arial" w:hAnsi="Arial" w:cs="Arial"/>
        </w:rPr>
        <w:t xml:space="preserve"> </w:t>
      </w:r>
      <w:r w:rsidR="00AE3494" w:rsidRPr="00AE3494">
        <w:rPr>
          <w:rFonts w:ascii="Arial" w:hAnsi="Arial" w:cs="Arial"/>
        </w:rPr>
        <w:t>small, aphid-like insects that primarily target conifers such as pine, spruce, and hemlock trees</w:t>
      </w:r>
      <w:r w:rsidR="00510A31">
        <w:rPr>
          <w:rFonts w:ascii="Arial" w:hAnsi="Arial" w:cs="Arial"/>
        </w:rPr>
        <w:t>.</w:t>
      </w:r>
      <w:r>
        <w:rPr>
          <w:rFonts w:ascii="Arial" w:hAnsi="Arial" w:cs="Arial"/>
        </w:rPr>
        <w:br/>
      </w:r>
      <w:r>
        <w:rPr>
          <w:rFonts w:ascii="Arial" w:hAnsi="Arial" w:cs="Arial"/>
        </w:rPr>
        <w:tab/>
      </w:r>
      <w:r w:rsidR="008555ED">
        <w:rPr>
          <w:rFonts w:ascii="Arial" w:hAnsi="Arial" w:cs="Arial"/>
        </w:rPr>
        <w:t>Root aphids</w:t>
      </w:r>
      <w:r w:rsidR="00AE3494">
        <w:rPr>
          <w:rFonts w:ascii="Arial" w:hAnsi="Arial" w:cs="Arial"/>
        </w:rPr>
        <w:t xml:space="preserve"> </w:t>
      </w:r>
      <w:r w:rsidR="00510A31">
        <w:rPr>
          <w:rFonts w:ascii="Arial" w:hAnsi="Arial" w:cs="Arial"/>
        </w:rPr>
        <w:t xml:space="preserve">- </w:t>
      </w:r>
      <w:r w:rsidR="00F80793" w:rsidRPr="00F80793">
        <w:rPr>
          <w:rFonts w:ascii="Arial" w:hAnsi="Arial" w:cs="Arial"/>
        </w:rPr>
        <w:t>pesky insects that feed on plant roots</w:t>
      </w:r>
      <w:r w:rsidR="00510A31">
        <w:rPr>
          <w:rFonts w:ascii="Arial" w:hAnsi="Arial" w:cs="Arial"/>
        </w:rPr>
        <w:t>.</w:t>
      </w:r>
      <w:r>
        <w:rPr>
          <w:rFonts w:ascii="Arial" w:hAnsi="Arial" w:cs="Arial"/>
        </w:rPr>
        <w:br/>
      </w:r>
      <w:r>
        <w:rPr>
          <w:rFonts w:ascii="Arial" w:hAnsi="Arial" w:cs="Arial"/>
        </w:rPr>
        <w:tab/>
      </w:r>
      <w:r w:rsidR="008555ED">
        <w:rPr>
          <w:rFonts w:ascii="Arial" w:hAnsi="Arial" w:cs="Arial"/>
        </w:rPr>
        <w:t>Trips</w:t>
      </w:r>
      <w:r w:rsidR="00F80793">
        <w:rPr>
          <w:rFonts w:ascii="Arial" w:hAnsi="Arial" w:cs="Arial"/>
        </w:rPr>
        <w:t xml:space="preserve"> </w:t>
      </w:r>
      <w:r w:rsidR="00510A31">
        <w:rPr>
          <w:rFonts w:ascii="Arial" w:hAnsi="Arial" w:cs="Arial"/>
        </w:rPr>
        <w:t xml:space="preserve">- </w:t>
      </w:r>
      <w:r w:rsidR="00F80793" w:rsidRPr="00F80793">
        <w:rPr>
          <w:rFonts w:ascii="Arial" w:hAnsi="Arial" w:cs="Arial"/>
        </w:rPr>
        <w:t>tiny, slender insects that can wreak havoc on plants</w:t>
      </w:r>
      <w:r w:rsidR="00510A31">
        <w:rPr>
          <w:rFonts w:ascii="Arial" w:hAnsi="Arial" w:cs="Arial"/>
        </w:rPr>
        <w:t>.</w:t>
      </w:r>
      <w:r>
        <w:rPr>
          <w:rFonts w:ascii="Arial" w:hAnsi="Arial" w:cs="Arial"/>
        </w:rPr>
        <w:br/>
      </w:r>
      <w:r>
        <w:rPr>
          <w:rFonts w:ascii="Arial" w:hAnsi="Arial" w:cs="Arial"/>
        </w:rPr>
        <w:tab/>
      </w:r>
      <w:r w:rsidR="008555ED">
        <w:rPr>
          <w:rFonts w:ascii="Arial" w:hAnsi="Arial" w:cs="Arial"/>
        </w:rPr>
        <w:t>Spider mites</w:t>
      </w:r>
      <w:r w:rsidR="00F80793">
        <w:rPr>
          <w:rFonts w:ascii="Arial" w:hAnsi="Arial" w:cs="Arial"/>
        </w:rPr>
        <w:t xml:space="preserve"> </w:t>
      </w:r>
      <w:r w:rsidR="00510A31">
        <w:rPr>
          <w:rFonts w:ascii="Arial" w:hAnsi="Arial" w:cs="Arial"/>
        </w:rPr>
        <w:t xml:space="preserve">- </w:t>
      </w:r>
      <w:r w:rsidR="00F80793" w:rsidRPr="00F80793">
        <w:rPr>
          <w:rFonts w:ascii="Arial" w:hAnsi="Arial" w:cs="Arial"/>
        </w:rPr>
        <w:t>sap-sucking pests that can weaken and damage plants. They often leave fine webbing on leaves, which makes them easy to identify</w:t>
      </w:r>
      <w:r w:rsidR="00510A31">
        <w:rPr>
          <w:rFonts w:ascii="Arial" w:hAnsi="Arial" w:cs="Arial"/>
        </w:rPr>
        <w:t>.</w:t>
      </w:r>
      <w:r>
        <w:rPr>
          <w:rFonts w:ascii="Arial" w:hAnsi="Arial" w:cs="Arial"/>
        </w:rPr>
        <w:br/>
      </w:r>
      <w:r>
        <w:rPr>
          <w:rFonts w:ascii="Arial" w:hAnsi="Arial" w:cs="Arial"/>
        </w:rPr>
        <w:tab/>
      </w:r>
      <w:r w:rsidR="008555ED">
        <w:rPr>
          <w:rFonts w:ascii="Arial" w:hAnsi="Arial" w:cs="Arial"/>
        </w:rPr>
        <w:t>Caterpillars</w:t>
      </w:r>
      <w:r w:rsidR="00F80793">
        <w:rPr>
          <w:rFonts w:ascii="Arial" w:hAnsi="Arial" w:cs="Arial"/>
        </w:rPr>
        <w:t xml:space="preserve"> </w:t>
      </w:r>
      <w:r w:rsidR="00F80793" w:rsidRPr="00F80793">
        <w:rPr>
          <w:rFonts w:ascii="Arial" w:hAnsi="Arial" w:cs="Arial"/>
        </w:rPr>
        <w:t xml:space="preserve">may look harmless, but they can quickly </w:t>
      </w:r>
      <w:r w:rsidR="00510A31">
        <w:rPr>
          <w:rFonts w:ascii="Arial" w:hAnsi="Arial" w:cs="Arial"/>
        </w:rPr>
        <w:t>eat</w:t>
      </w:r>
      <w:r w:rsidR="00F80793" w:rsidRPr="00F80793">
        <w:rPr>
          <w:rFonts w:ascii="Arial" w:hAnsi="Arial" w:cs="Arial"/>
        </w:rPr>
        <w:t xml:space="preserve"> their way through leaves, flowers, and even fruits, causing significant damage to plants</w:t>
      </w:r>
      <w:r w:rsidR="00510A31">
        <w:rPr>
          <w:rFonts w:ascii="Arial" w:hAnsi="Arial" w:cs="Arial"/>
        </w:rPr>
        <w:t>.</w:t>
      </w:r>
      <w:r>
        <w:rPr>
          <w:rFonts w:ascii="Arial" w:hAnsi="Arial" w:cs="Arial"/>
        </w:rPr>
        <w:br/>
      </w:r>
      <w:r>
        <w:rPr>
          <w:rFonts w:ascii="Arial" w:hAnsi="Arial" w:cs="Arial"/>
        </w:rPr>
        <w:tab/>
      </w:r>
      <w:r w:rsidR="008555ED">
        <w:rPr>
          <w:rFonts w:ascii="Arial" w:hAnsi="Arial" w:cs="Arial"/>
        </w:rPr>
        <w:t>Ants</w:t>
      </w:r>
      <w:r w:rsidR="00F80793">
        <w:rPr>
          <w:rFonts w:ascii="Arial" w:hAnsi="Arial" w:cs="Arial"/>
        </w:rPr>
        <w:t xml:space="preserve"> </w:t>
      </w:r>
      <w:r w:rsidR="00510A31">
        <w:rPr>
          <w:rFonts w:ascii="Arial" w:hAnsi="Arial" w:cs="Arial"/>
        </w:rPr>
        <w:t>-</w:t>
      </w:r>
      <w:r w:rsidR="00F80793" w:rsidRPr="00F80793">
        <w:rPr>
          <w:rFonts w:ascii="Arial" w:hAnsi="Arial" w:cs="Arial"/>
        </w:rPr>
        <w:t xml:space="preserve"> often attracted to sugary residues, food scraps, or even the presence of other pests (like aphids, which produce honeydew)</w:t>
      </w:r>
      <w:r w:rsidR="00510A31">
        <w:rPr>
          <w:rFonts w:ascii="Arial" w:hAnsi="Arial" w:cs="Arial"/>
        </w:rPr>
        <w:t>.</w:t>
      </w:r>
    </w:p>
    <w:p w14:paraId="552B988A" w14:textId="7B07DD7C" w:rsidR="00DF0401" w:rsidRDefault="00DF0401" w:rsidP="00DF0401">
      <w:pPr>
        <w:rPr>
          <w:rFonts w:ascii="Arial" w:hAnsi="Arial" w:cs="Arial"/>
        </w:rPr>
      </w:pPr>
      <w:r>
        <w:rPr>
          <w:rFonts w:ascii="Arial" w:hAnsi="Arial" w:cs="Arial"/>
        </w:rPr>
        <w:t>Common Pathogens</w:t>
      </w:r>
      <w:r w:rsidR="0008287D">
        <w:rPr>
          <w:rFonts w:ascii="Arial" w:hAnsi="Arial" w:cs="Arial"/>
        </w:rPr>
        <w:t>:</w:t>
      </w:r>
    </w:p>
    <w:p w14:paraId="7F202421" w14:textId="1A353C2D" w:rsidR="00DF0401" w:rsidRDefault="00DF0401" w:rsidP="00DF0401">
      <w:pPr>
        <w:rPr>
          <w:rFonts w:ascii="Arial" w:hAnsi="Arial" w:cs="Arial"/>
        </w:rPr>
      </w:pPr>
      <w:r>
        <w:rPr>
          <w:rFonts w:ascii="Arial" w:hAnsi="Arial" w:cs="Arial"/>
        </w:rPr>
        <w:tab/>
      </w:r>
      <w:r w:rsidR="008555ED">
        <w:rPr>
          <w:rFonts w:ascii="Arial" w:hAnsi="Arial" w:cs="Arial"/>
        </w:rPr>
        <w:t>Powdery mildew</w:t>
      </w:r>
      <w:r w:rsidR="005D3507">
        <w:rPr>
          <w:rFonts w:ascii="Arial" w:hAnsi="Arial" w:cs="Arial"/>
        </w:rPr>
        <w:t xml:space="preserve"> </w:t>
      </w:r>
      <w:r w:rsidR="006D2158">
        <w:rPr>
          <w:rFonts w:ascii="Arial" w:hAnsi="Arial" w:cs="Arial"/>
        </w:rPr>
        <w:t xml:space="preserve">- </w:t>
      </w:r>
      <w:r w:rsidR="005D3507" w:rsidRPr="005D3507">
        <w:rPr>
          <w:rFonts w:ascii="Arial" w:hAnsi="Arial" w:cs="Arial"/>
        </w:rPr>
        <w:t>a common fungal disease that affects plants, leaving a white or gray powdery coating on leaves, stems, and flowers</w:t>
      </w:r>
      <w:r>
        <w:rPr>
          <w:rFonts w:ascii="Arial" w:hAnsi="Arial" w:cs="Arial"/>
        </w:rPr>
        <w:br/>
      </w:r>
      <w:r>
        <w:rPr>
          <w:rFonts w:ascii="Arial" w:hAnsi="Arial" w:cs="Arial"/>
        </w:rPr>
        <w:tab/>
      </w:r>
      <w:r w:rsidR="008555ED">
        <w:rPr>
          <w:rFonts w:ascii="Arial" w:hAnsi="Arial" w:cs="Arial"/>
        </w:rPr>
        <w:t>Needle cast</w:t>
      </w:r>
      <w:r w:rsidR="00AE4675">
        <w:rPr>
          <w:rFonts w:ascii="Arial" w:hAnsi="Arial" w:cs="Arial"/>
        </w:rPr>
        <w:t xml:space="preserve"> </w:t>
      </w:r>
      <w:r w:rsidR="006D2158">
        <w:rPr>
          <w:rFonts w:ascii="Arial" w:hAnsi="Arial" w:cs="Arial"/>
        </w:rPr>
        <w:t xml:space="preserve">- </w:t>
      </w:r>
      <w:r w:rsidR="00AE4675" w:rsidRPr="00AE4675">
        <w:rPr>
          <w:rFonts w:ascii="Arial" w:hAnsi="Arial" w:cs="Arial"/>
        </w:rPr>
        <w:t>a fungal disease that affects conifer trees, causing needles to turn brown or purple and eventually drop off</w:t>
      </w:r>
      <w:r>
        <w:rPr>
          <w:rFonts w:ascii="Arial" w:hAnsi="Arial" w:cs="Arial"/>
        </w:rPr>
        <w:br/>
      </w:r>
      <w:r>
        <w:rPr>
          <w:rFonts w:ascii="Arial" w:hAnsi="Arial" w:cs="Arial"/>
        </w:rPr>
        <w:tab/>
      </w:r>
      <w:r w:rsidR="008555ED">
        <w:rPr>
          <w:rFonts w:ascii="Arial" w:hAnsi="Arial" w:cs="Arial"/>
        </w:rPr>
        <w:t xml:space="preserve">Tip blight </w:t>
      </w:r>
      <w:r w:rsidR="006D2158">
        <w:rPr>
          <w:rFonts w:ascii="Arial" w:hAnsi="Arial" w:cs="Arial"/>
        </w:rPr>
        <w:t>-</w:t>
      </w:r>
      <w:r w:rsidR="008555ED">
        <w:rPr>
          <w:rFonts w:ascii="Arial" w:hAnsi="Arial" w:cs="Arial"/>
        </w:rPr>
        <w:t xml:space="preserve"> (Phomopsis)</w:t>
      </w:r>
      <w:r w:rsidR="00AE4675">
        <w:rPr>
          <w:rFonts w:ascii="Arial" w:hAnsi="Arial" w:cs="Arial"/>
        </w:rPr>
        <w:t xml:space="preserve"> </w:t>
      </w:r>
      <w:r w:rsidR="00AE4675" w:rsidRPr="00AE4675">
        <w:rPr>
          <w:rFonts w:ascii="Arial" w:hAnsi="Arial" w:cs="Arial"/>
        </w:rPr>
        <w:t>a fungal disease that primarily affects conifers, such as junipers, arborvitae, and spruces. It causes the tips of branches to turn yellow, brown, or gray, leading to dieback and reduced plant health</w:t>
      </w:r>
      <w:r>
        <w:rPr>
          <w:rFonts w:ascii="Arial" w:hAnsi="Arial" w:cs="Arial"/>
        </w:rPr>
        <w:br/>
      </w:r>
      <w:r>
        <w:rPr>
          <w:rFonts w:ascii="Arial" w:hAnsi="Arial" w:cs="Arial"/>
        </w:rPr>
        <w:tab/>
      </w:r>
      <w:r w:rsidR="008555ED">
        <w:rPr>
          <w:rFonts w:ascii="Arial" w:hAnsi="Arial" w:cs="Arial"/>
        </w:rPr>
        <w:t>Water molds (pythium, phytophthora</w:t>
      </w:r>
      <w:r w:rsidR="006D2158">
        <w:rPr>
          <w:rFonts w:ascii="Arial" w:hAnsi="Arial" w:cs="Arial"/>
        </w:rPr>
        <w:t>)</w:t>
      </w:r>
      <w:r>
        <w:rPr>
          <w:rFonts w:ascii="Arial" w:hAnsi="Arial" w:cs="Arial"/>
        </w:rPr>
        <w:br/>
      </w:r>
      <w:r>
        <w:rPr>
          <w:rFonts w:ascii="Arial" w:hAnsi="Arial" w:cs="Arial"/>
        </w:rPr>
        <w:tab/>
      </w:r>
      <w:r w:rsidR="008555ED">
        <w:rPr>
          <w:rFonts w:ascii="Arial" w:hAnsi="Arial" w:cs="Arial"/>
        </w:rPr>
        <w:t>Nectria</w:t>
      </w:r>
      <w:r w:rsidR="00F80793">
        <w:rPr>
          <w:rFonts w:ascii="Arial" w:hAnsi="Arial" w:cs="Arial"/>
        </w:rPr>
        <w:t xml:space="preserve"> </w:t>
      </w:r>
      <w:r w:rsidR="006D2158">
        <w:rPr>
          <w:rFonts w:ascii="Arial" w:hAnsi="Arial" w:cs="Arial"/>
        </w:rPr>
        <w:t xml:space="preserve">- </w:t>
      </w:r>
      <w:r w:rsidR="00F80793" w:rsidRPr="00F80793">
        <w:rPr>
          <w:rFonts w:ascii="Arial" w:hAnsi="Arial" w:cs="Arial"/>
        </w:rPr>
        <w:t>a genus of fungi that includes species known for causing diseases in trees and shrubs, such as Nectria canker and dieback</w:t>
      </w:r>
      <w:r>
        <w:rPr>
          <w:rFonts w:ascii="Arial" w:hAnsi="Arial" w:cs="Arial"/>
        </w:rPr>
        <w:br/>
      </w:r>
      <w:r>
        <w:rPr>
          <w:rFonts w:ascii="Arial" w:hAnsi="Arial" w:cs="Arial"/>
        </w:rPr>
        <w:tab/>
      </w:r>
      <w:r w:rsidR="008555ED">
        <w:rPr>
          <w:rFonts w:ascii="Arial" w:hAnsi="Arial" w:cs="Arial"/>
        </w:rPr>
        <w:t>Fire blight</w:t>
      </w:r>
      <w:r w:rsidR="00944D6D">
        <w:rPr>
          <w:rFonts w:ascii="Arial" w:hAnsi="Arial" w:cs="Arial"/>
        </w:rPr>
        <w:t xml:space="preserve"> </w:t>
      </w:r>
      <w:r w:rsidR="006D2158">
        <w:rPr>
          <w:rFonts w:ascii="Arial" w:hAnsi="Arial" w:cs="Arial"/>
        </w:rPr>
        <w:t xml:space="preserve">- </w:t>
      </w:r>
      <w:r w:rsidR="00944D6D" w:rsidRPr="00944D6D">
        <w:rPr>
          <w:rFonts w:ascii="Arial" w:hAnsi="Arial" w:cs="Arial"/>
        </w:rPr>
        <w:t xml:space="preserve">a destructive bacterial disease caused by </w:t>
      </w:r>
      <w:r w:rsidR="00944D6D" w:rsidRPr="00C97B7F">
        <w:rPr>
          <w:rFonts w:ascii="Arial" w:hAnsi="Arial" w:cs="Arial"/>
        </w:rPr>
        <w:t>Erwinia amylovora.</w:t>
      </w:r>
      <w:r w:rsidR="00C97B7F" w:rsidRPr="00C97B7F">
        <w:rPr>
          <w:rFonts w:ascii="Arial" w:hAnsi="Arial" w:cs="Arial"/>
        </w:rPr>
        <w:t xml:space="preserve"> </w:t>
      </w:r>
      <w:r w:rsidR="00944D6D" w:rsidRPr="00C97B7F">
        <w:rPr>
          <w:rFonts w:ascii="Arial" w:hAnsi="Arial" w:cs="Arial"/>
        </w:rPr>
        <w:t xml:space="preserve"> </w:t>
      </w:r>
      <w:r w:rsidR="00C97B7F" w:rsidRPr="00C97B7F">
        <w:rPr>
          <w:rFonts w:ascii="Arial" w:hAnsi="Arial" w:cs="Arial"/>
        </w:rPr>
        <w:t>Erwinia amylovora is a Gram-negative bacterium responsible for causing fire blight</w:t>
      </w:r>
      <w:r w:rsidR="00C97B7F">
        <w:rPr>
          <w:rFonts w:ascii="Arial" w:hAnsi="Arial" w:cs="Arial"/>
        </w:rPr>
        <w:t>.</w:t>
      </w:r>
      <w:r w:rsidR="00C97B7F" w:rsidRPr="00C97B7F">
        <w:rPr>
          <w:rFonts w:ascii="Arial" w:hAnsi="Arial" w:cs="Arial"/>
        </w:rPr>
        <w:t xml:space="preserve"> </w:t>
      </w:r>
      <w:r w:rsidR="00944D6D" w:rsidRPr="00944D6D">
        <w:rPr>
          <w:rFonts w:ascii="Arial" w:hAnsi="Arial" w:cs="Arial"/>
        </w:rPr>
        <w:t>It primarily affects plants in the Rosaceae family, such as apples, pears, and ornamental shrubs like hawthorn and cotoneaster</w:t>
      </w:r>
      <w:r>
        <w:rPr>
          <w:rFonts w:ascii="Arial" w:hAnsi="Arial" w:cs="Arial"/>
        </w:rPr>
        <w:br/>
      </w:r>
      <w:r>
        <w:rPr>
          <w:rFonts w:ascii="Arial" w:hAnsi="Arial" w:cs="Arial"/>
        </w:rPr>
        <w:tab/>
      </w:r>
      <w:r w:rsidR="008555ED">
        <w:rPr>
          <w:rFonts w:ascii="Arial" w:hAnsi="Arial" w:cs="Arial"/>
        </w:rPr>
        <w:t>Sooty mold</w:t>
      </w:r>
      <w:r w:rsidR="00944D6D" w:rsidRPr="00944D6D">
        <w:t xml:space="preserve"> </w:t>
      </w:r>
      <w:r w:rsidR="006D2158">
        <w:t xml:space="preserve">- </w:t>
      </w:r>
      <w:r w:rsidR="006D2158">
        <w:rPr>
          <w:rFonts w:ascii="Arial" w:hAnsi="Arial" w:cs="Arial"/>
        </w:rPr>
        <w:t xml:space="preserve">a </w:t>
      </w:r>
      <w:r w:rsidR="00944D6D" w:rsidRPr="00944D6D">
        <w:rPr>
          <w:rFonts w:ascii="Arial" w:hAnsi="Arial" w:cs="Arial"/>
        </w:rPr>
        <w:t>fungal growth that appears as a black, powdery coating on the surface of leaves, stems, and fruit</w:t>
      </w:r>
      <w:r w:rsidR="00944D6D">
        <w:rPr>
          <w:rFonts w:ascii="Arial" w:hAnsi="Arial" w:cs="Arial"/>
        </w:rPr>
        <w:t xml:space="preserve"> </w:t>
      </w:r>
      <w:r>
        <w:rPr>
          <w:rFonts w:ascii="Arial" w:hAnsi="Arial" w:cs="Arial"/>
        </w:rPr>
        <w:br/>
      </w:r>
      <w:r>
        <w:rPr>
          <w:rFonts w:ascii="Arial" w:hAnsi="Arial" w:cs="Arial"/>
        </w:rPr>
        <w:tab/>
      </w:r>
      <w:r w:rsidR="008555ED">
        <w:rPr>
          <w:rFonts w:ascii="Arial" w:hAnsi="Arial" w:cs="Arial"/>
        </w:rPr>
        <w:t>Leaf spot</w:t>
      </w:r>
      <w:r w:rsidR="00944D6D">
        <w:rPr>
          <w:rFonts w:ascii="Arial" w:hAnsi="Arial" w:cs="Arial"/>
        </w:rPr>
        <w:t xml:space="preserve"> </w:t>
      </w:r>
      <w:r w:rsidR="006D2158">
        <w:rPr>
          <w:rFonts w:ascii="Arial" w:hAnsi="Arial" w:cs="Arial"/>
        </w:rPr>
        <w:t xml:space="preserve">- </w:t>
      </w:r>
      <w:r w:rsidR="00944D6D" w:rsidRPr="00944D6D">
        <w:rPr>
          <w:rFonts w:ascii="Arial" w:hAnsi="Arial" w:cs="Arial"/>
        </w:rPr>
        <w:t>a group of plant diseases caused by fungi or bacteria, resulting in small, discolored spots on leaves</w:t>
      </w:r>
      <w:r>
        <w:rPr>
          <w:rFonts w:ascii="Arial" w:hAnsi="Arial" w:cs="Arial"/>
        </w:rPr>
        <w:br/>
      </w:r>
    </w:p>
    <w:p w14:paraId="671BA518" w14:textId="77777777" w:rsidR="00DF0401" w:rsidRPr="00C508CB" w:rsidRDefault="00DF0401" w:rsidP="00DF0401">
      <w:pPr>
        <w:rPr>
          <w:rFonts w:ascii="Arial" w:hAnsi="Arial" w:cs="Arial"/>
        </w:rPr>
      </w:pPr>
    </w:p>
    <w:p w14:paraId="08494C20" w14:textId="3B1C6A0F" w:rsidR="00C508CB" w:rsidRDefault="00C508CB" w:rsidP="00C508CB">
      <w:pPr>
        <w:rPr>
          <w:rFonts w:ascii="Arial" w:hAnsi="Arial" w:cs="Arial"/>
        </w:rPr>
      </w:pPr>
      <w:r>
        <w:rPr>
          <w:rFonts w:ascii="Arial" w:hAnsi="Arial" w:cs="Arial"/>
        </w:rPr>
        <w:t xml:space="preserve">Jonas </w:t>
      </w:r>
      <w:r w:rsidR="0008287D">
        <w:rPr>
          <w:rFonts w:ascii="Arial" w:hAnsi="Arial" w:cs="Arial"/>
        </w:rPr>
        <w:t xml:space="preserve">provided </w:t>
      </w:r>
      <w:r>
        <w:rPr>
          <w:rFonts w:ascii="Arial" w:hAnsi="Arial" w:cs="Arial"/>
        </w:rPr>
        <w:t xml:space="preserve">the </w:t>
      </w:r>
      <w:r w:rsidR="0008287D">
        <w:rPr>
          <w:rFonts w:ascii="Arial" w:hAnsi="Arial" w:cs="Arial"/>
        </w:rPr>
        <w:t xml:space="preserve">following </w:t>
      </w:r>
      <w:r w:rsidR="00DF0401">
        <w:rPr>
          <w:rFonts w:ascii="Arial" w:hAnsi="Arial" w:cs="Arial"/>
        </w:rPr>
        <w:t>factors for consideration in basic bonsai care</w:t>
      </w:r>
      <w:r w:rsidR="0008287D">
        <w:rPr>
          <w:rFonts w:ascii="Arial" w:hAnsi="Arial" w:cs="Arial"/>
        </w:rPr>
        <w:t>:</w:t>
      </w:r>
    </w:p>
    <w:p w14:paraId="790A244C" w14:textId="2C542391" w:rsidR="00DF0401" w:rsidRDefault="00DF0401" w:rsidP="00C508CB">
      <w:pPr>
        <w:rPr>
          <w:rFonts w:ascii="Arial" w:hAnsi="Arial" w:cs="Arial"/>
        </w:rPr>
      </w:pPr>
      <w:r>
        <w:rPr>
          <w:rFonts w:ascii="Arial" w:hAnsi="Arial" w:cs="Arial"/>
        </w:rPr>
        <w:lastRenderedPageBreak/>
        <w:t>Exposure</w:t>
      </w:r>
      <w:r>
        <w:rPr>
          <w:rFonts w:ascii="Arial" w:hAnsi="Arial" w:cs="Arial"/>
        </w:rPr>
        <w:br/>
      </w:r>
      <w:r>
        <w:rPr>
          <w:rFonts w:ascii="Arial" w:hAnsi="Arial" w:cs="Arial"/>
        </w:rPr>
        <w:tab/>
        <w:t>Sun</w:t>
      </w:r>
      <w:r>
        <w:rPr>
          <w:rFonts w:ascii="Arial" w:hAnsi="Arial" w:cs="Arial"/>
        </w:rPr>
        <w:br/>
      </w:r>
      <w:r>
        <w:rPr>
          <w:rFonts w:ascii="Arial" w:hAnsi="Arial" w:cs="Arial"/>
        </w:rPr>
        <w:tab/>
        <w:t>Wind</w:t>
      </w:r>
      <w:r>
        <w:rPr>
          <w:rFonts w:ascii="Arial" w:hAnsi="Arial" w:cs="Arial"/>
        </w:rPr>
        <w:br/>
      </w:r>
      <w:r>
        <w:rPr>
          <w:rFonts w:ascii="Arial" w:hAnsi="Arial" w:cs="Arial"/>
        </w:rPr>
        <w:tab/>
        <w:t>Heat</w:t>
      </w:r>
      <w:r>
        <w:rPr>
          <w:rFonts w:ascii="Arial" w:hAnsi="Arial" w:cs="Arial"/>
        </w:rPr>
        <w:br/>
      </w:r>
      <w:r>
        <w:rPr>
          <w:rFonts w:ascii="Arial" w:hAnsi="Arial" w:cs="Arial"/>
        </w:rPr>
        <w:tab/>
        <w:t>Cold</w:t>
      </w:r>
    </w:p>
    <w:p w14:paraId="3771EF15" w14:textId="66AB6CBC" w:rsidR="00DF0401" w:rsidRDefault="00DF0401" w:rsidP="00C508CB">
      <w:pPr>
        <w:rPr>
          <w:rFonts w:ascii="Arial" w:hAnsi="Arial" w:cs="Arial"/>
        </w:rPr>
      </w:pPr>
      <w:r>
        <w:rPr>
          <w:rFonts w:ascii="Arial" w:hAnsi="Arial" w:cs="Arial"/>
        </w:rPr>
        <w:t>Watering</w:t>
      </w:r>
      <w:r>
        <w:rPr>
          <w:rFonts w:ascii="Arial" w:hAnsi="Arial" w:cs="Arial"/>
        </w:rPr>
        <w:br/>
      </w:r>
      <w:r>
        <w:rPr>
          <w:rFonts w:ascii="Arial" w:hAnsi="Arial" w:cs="Arial"/>
        </w:rPr>
        <w:tab/>
        <w:t>How much</w:t>
      </w:r>
      <w:r>
        <w:rPr>
          <w:rFonts w:ascii="Arial" w:hAnsi="Arial" w:cs="Arial"/>
        </w:rPr>
        <w:br/>
      </w:r>
      <w:r>
        <w:rPr>
          <w:rFonts w:ascii="Arial" w:hAnsi="Arial" w:cs="Arial"/>
        </w:rPr>
        <w:tab/>
        <w:t>How frequently</w:t>
      </w:r>
      <w:r>
        <w:rPr>
          <w:rFonts w:ascii="Arial" w:hAnsi="Arial" w:cs="Arial"/>
        </w:rPr>
        <w:br/>
      </w:r>
      <w:r>
        <w:rPr>
          <w:rFonts w:ascii="Arial" w:hAnsi="Arial" w:cs="Arial"/>
        </w:rPr>
        <w:tab/>
        <w:t>Watering sick bonsai</w:t>
      </w:r>
    </w:p>
    <w:p w14:paraId="40595272" w14:textId="399F94C3" w:rsidR="00DF0401" w:rsidRDefault="00DF0401" w:rsidP="00C508CB">
      <w:pPr>
        <w:rPr>
          <w:rFonts w:ascii="Arial" w:hAnsi="Arial" w:cs="Arial"/>
        </w:rPr>
      </w:pPr>
      <w:r>
        <w:rPr>
          <w:rFonts w:ascii="Arial" w:hAnsi="Arial" w:cs="Arial"/>
        </w:rPr>
        <w:t>Water quality</w:t>
      </w:r>
      <w:r>
        <w:rPr>
          <w:rFonts w:ascii="Arial" w:hAnsi="Arial" w:cs="Arial"/>
        </w:rPr>
        <w:br/>
      </w:r>
      <w:r>
        <w:rPr>
          <w:rFonts w:ascii="Arial" w:hAnsi="Arial" w:cs="Arial"/>
        </w:rPr>
        <w:tab/>
        <w:t>Total solids</w:t>
      </w:r>
      <w:r>
        <w:rPr>
          <w:rFonts w:ascii="Arial" w:hAnsi="Arial" w:cs="Arial"/>
        </w:rPr>
        <w:br/>
      </w:r>
      <w:r>
        <w:rPr>
          <w:rFonts w:ascii="Arial" w:hAnsi="Arial" w:cs="Arial"/>
        </w:rPr>
        <w:tab/>
        <w:t>pH</w:t>
      </w:r>
      <w:r>
        <w:rPr>
          <w:rFonts w:ascii="Arial" w:hAnsi="Arial" w:cs="Arial"/>
        </w:rPr>
        <w:br/>
      </w:r>
      <w:r>
        <w:rPr>
          <w:rFonts w:ascii="Arial" w:hAnsi="Arial" w:cs="Arial"/>
        </w:rPr>
        <w:tab/>
        <w:t>Sodium</w:t>
      </w:r>
      <w:r>
        <w:rPr>
          <w:rFonts w:ascii="Arial" w:hAnsi="Arial" w:cs="Arial"/>
        </w:rPr>
        <w:br/>
      </w:r>
      <w:r>
        <w:rPr>
          <w:rFonts w:ascii="Arial" w:hAnsi="Arial" w:cs="Arial"/>
        </w:rPr>
        <w:tab/>
        <w:t>Chemical injectors</w:t>
      </w:r>
    </w:p>
    <w:p w14:paraId="3345DBE6" w14:textId="391D8F31" w:rsidR="00DF0401" w:rsidRDefault="00DF0401" w:rsidP="00C508CB">
      <w:pPr>
        <w:rPr>
          <w:rFonts w:ascii="Arial" w:hAnsi="Arial" w:cs="Arial"/>
        </w:rPr>
      </w:pPr>
      <w:r>
        <w:rPr>
          <w:rFonts w:ascii="Arial" w:hAnsi="Arial" w:cs="Arial"/>
        </w:rPr>
        <w:t>Fertilizing</w:t>
      </w:r>
      <w:r>
        <w:rPr>
          <w:rFonts w:ascii="Arial" w:hAnsi="Arial" w:cs="Arial"/>
        </w:rPr>
        <w:br/>
      </w:r>
      <w:r>
        <w:rPr>
          <w:rFonts w:ascii="Arial" w:hAnsi="Arial" w:cs="Arial"/>
        </w:rPr>
        <w:tab/>
        <w:t>Goals for fertilizing</w:t>
      </w:r>
      <w:r>
        <w:rPr>
          <w:rFonts w:ascii="Arial" w:hAnsi="Arial" w:cs="Arial"/>
        </w:rPr>
        <w:br/>
      </w:r>
      <w:r>
        <w:rPr>
          <w:rFonts w:ascii="Arial" w:hAnsi="Arial" w:cs="Arial"/>
        </w:rPr>
        <w:tab/>
        <w:t>How frequently</w:t>
      </w:r>
      <w:r>
        <w:rPr>
          <w:rFonts w:ascii="Arial" w:hAnsi="Arial" w:cs="Arial"/>
        </w:rPr>
        <w:br/>
      </w:r>
      <w:r>
        <w:rPr>
          <w:rFonts w:ascii="Arial" w:hAnsi="Arial" w:cs="Arial"/>
        </w:rPr>
        <w:tab/>
        <w:t>What kinds</w:t>
      </w:r>
      <w:r>
        <w:rPr>
          <w:rFonts w:ascii="Arial" w:hAnsi="Arial" w:cs="Arial"/>
        </w:rPr>
        <w:br/>
      </w:r>
      <w:r>
        <w:rPr>
          <w:rFonts w:ascii="Arial" w:hAnsi="Arial" w:cs="Arial"/>
        </w:rPr>
        <w:tab/>
        <w:t>Fertigation (</w:t>
      </w:r>
      <w:r w:rsidRPr="00DF0401">
        <w:rPr>
          <w:rFonts w:ascii="Arial" w:hAnsi="Arial" w:cs="Arial"/>
        </w:rPr>
        <w:t>fertilization with irrigation</w:t>
      </w:r>
      <w:r>
        <w:rPr>
          <w:rFonts w:ascii="Arial" w:hAnsi="Arial" w:cs="Arial"/>
        </w:rPr>
        <w:t>)</w:t>
      </w:r>
    </w:p>
    <w:p w14:paraId="49EE9741" w14:textId="76D55EA6" w:rsidR="00DF0401" w:rsidRDefault="00C97B7F" w:rsidP="00C508CB">
      <w:pPr>
        <w:rPr>
          <w:rFonts w:ascii="Arial" w:hAnsi="Arial" w:cs="Arial"/>
        </w:rPr>
      </w:pPr>
      <w:r>
        <w:rPr>
          <w:rFonts w:ascii="Arial" w:hAnsi="Arial" w:cs="Arial"/>
        </w:rPr>
        <w:t>A discussion was conducted about the role of the assistant curators in making regular observations regarding the health of the bonsai trees, and being capable of taking remedial actions.</w:t>
      </w:r>
    </w:p>
    <w:p w14:paraId="0B888C91" w14:textId="5E7AAA88" w:rsidR="00C97B7F" w:rsidRDefault="00C97B7F" w:rsidP="00C508CB">
      <w:pPr>
        <w:rPr>
          <w:rFonts w:ascii="Arial" w:hAnsi="Arial" w:cs="Arial"/>
        </w:rPr>
      </w:pPr>
      <w:r>
        <w:rPr>
          <w:rFonts w:ascii="Arial" w:hAnsi="Arial" w:cs="Arial"/>
        </w:rPr>
        <w:t>Finally, Jonas led the students in examining the bonsai trees in the collection, and pointing out health issues as discussed during the aforementioned lectures.</w:t>
      </w:r>
    </w:p>
    <w:p w14:paraId="2B1BAB22" w14:textId="54B1BB6C" w:rsidR="0018261A" w:rsidRDefault="0018261A" w:rsidP="00C508CB">
      <w:pPr>
        <w:rPr>
          <w:rFonts w:ascii="Arial" w:hAnsi="Arial" w:cs="Arial"/>
        </w:rPr>
      </w:pPr>
      <w:r>
        <w:rPr>
          <w:rFonts w:ascii="Arial" w:hAnsi="Arial" w:cs="Arial"/>
        </w:rPr>
        <w:t xml:space="preserve">Part 2, </w:t>
      </w:r>
      <w:r w:rsidRPr="0018261A">
        <w:rPr>
          <w:rFonts w:ascii="Arial" w:hAnsi="Arial" w:cs="Arial"/>
        </w:rPr>
        <w:t>Bonsai Health Problems and Basic Care</w:t>
      </w:r>
      <w:r>
        <w:rPr>
          <w:rFonts w:ascii="Arial" w:hAnsi="Arial" w:cs="Arial"/>
        </w:rPr>
        <w:t xml:space="preserve"> workshop with Jonas will be scheduled shortly.</w:t>
      </w:r>
    </w:p>
    <w:p w14:paraId="67ABCED9" w14:textId="77777777" w:rsidR="006D2158" w:rsidRDefault="006D2158" w:rsidP="006D2158">
      <w:pPr>
        <w:keepNext/>
      </w:pPr>
      <w:r>
        <w:rPr>
          <w:rFonts w:ascii="Arial" w:hAnsi="Arial" w:cs="Arial"/>
          <w:noProof/>
        </w:rPr>
        <w:lastRenderedPageBreak/>
        <w:drawing>
          <wp:inline distT="0" distB="0" distL="0" distR="0" wp14:anchorId="434E4AB8" wp14:editId="20046D74">
            <wp:extent cx="4714875" cy="3143250"/>
            <wp:effectExtent l="0" t="0" r="9525" b="0"/>
            <wp:docPr id="1486056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56670" name="Picture 148605667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15873" cy="3143915"/>
                    </a:xfrm>
                    <a:prstGeom prst="rect">
                      <a:avLst/>
                    </a:prstGeom>
                  </pic:spPr>
                </pic:pic>
              </a:graphicData>
            </a:graphic>
          </wp:inline>
        </w:drawing>
      </w:r>
    </w:p>
    <w:p w14:paraId="7A79B783" w14:textId="5A9F67E7" w:rsidR="00C97B7F" w:rsidRDefault="006D2158" w:rsidP="006D2158">
      <w:pPr>
        <w:pStyle w:val="Caption"/>
      </w:pP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sidR="00146422">
        <w:rPr>
          <w:rFonts w:ascii="Arial" w:hAnsi="Arial" w:cs="Arial"/>
          <w:noProof/>
        </w:rPr>
        <w:t>1</w:t>
      </w:r>
      <w:r>
        <w:rPr>
          <w:rFonts w:ascii="Arial" w:hAnsi="Arial" w:cs="Arial"/>
        </w:rPr>
        <w:fldChar w:fldCharType="end"/>
      </w:r>
      <w:r>
        <w:t xml:space="preserve"> Jonas Dupuich led workshop on Basic Health Problems and Basic Bonsai Health</w:t>
      </w:r>
    </w:p>
    <w:p w14:paraId="6B883630" w14:textId="77777777" w:rsidR="00EC5E46" w:rsidRDefault="00EC5E46" w:rsidP="00EC5E46">
      <w:pPr>
        <w:keepNext/>
      </w:pPr>
      <w:r>
        <w:rPr>
          <w:noProof/>
        </w:rPr>
        <w:drawing>
          <wp:inline distT="0" distB="0" distL="0" distR="0" wp14:anchorId="476EA7BD" wp14:editId="7866EFA4">
            <wp:extent cx="4700588" cy="3133725"/>
            <wp:effectExtent l="0" t="0" r="5080" b="0"/>
            <wp:docPr id="9677138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13883" name="Picture 96771388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11940" cy="3141293"/>
                    </a:xfrm>
                    <a:prstGeom prst="rect">
                      <a:avLst/>
                    </a:prstGeom>
                  </pic:spPr>
                </pic:pic>
              </a:graphicData>
            </a:graphic>
          </wp:inline>
        </w:drawing>
      </w:r>
    </w:p>
    <w:p w14:paraId="23A1DF97" w14:textId="7CA02240" w:rsidR="00EC5E46" w:rsidRDefault="00146422" w:rsidP="00EC5E46">
      <w:pPr>
        <w:pStyle w:val="Caption"/>
      </w:pPr>
      <w:fldSimple w:instr=" SEQ Figure \* ARABIC ">
        <w:r>
          <w:rPr>
            <w:noProof/>
          </w:rPr>
          <w:t>2</w:t>
        </w:r>
      </w:fldSimple>
      <w:r w:rsidR="00EC5E46">
        <w:t xml:space="preserve"> Alexander </w:t>
      </w:r>
      <w:r w:rsidR="00F224DA">
        <w:t>Dulkins</w:t>
      </w:r>
      <w:r w:rsidR="00EC5E46">
        <w:t xml:space="preserve"> examines bonsai trees for health issues</w:t>
      </w:r>
    </w:p>
    <w:p w14:paraId="73C58FD1" w14:textId="77777777" w:rsidR="00EC5E46" w:rsidRDefault="00EC5E46" w:rsidP="00EC5E46">
      <w:pPr>
        <w:keepNext/>
      </w:pPr>
      <w:r>
        <w:rPr>
          <w:noProof/>
        </w:rPr>
        <w:lastRenderedPageBreak/>
        <w:drawing>
          <wp:inline distT="0" distB="0" distL="0" distR="0" wp14:anchorId="0E3EDD15" wp14:editId="42880CFC">
            <wp:extent cx="4700586" cy="3133725"/>
            <wp:effectExtent l="0" t="0" r="5080" b="0"/>
            <wp:docPr id="15653824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382461" name="Picture 156538246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12425" cy="3141618"/>
                    </a:xfrm>
                    <a:prstGeom prst="rect">
                      <a:avLst/>
                    </a:prstGeom>
                  </pic:spPr>
                </pic:pic>
              </a:graphicData>
            </a:graphic>
          </wp:inline>
        </w:drawing>
      </w:r>
    </w:p>
    <w:p w14:paraId="3D65AD87" w14:textId="3BA67ED4" w:rsidR="00EC5E46" w:rsidRDefault="00146422" w:rsidP="00EC5E46">
      <w:pPr>
        <w:pStyle w:val="Caption"/>
      </w:pPr>
      <w:fldSimple w:instr=" SEQ Figure \* ARABIC ">
        <w:r>
          <w:rPr>
            <w:noProof/>
          </w:rPr>
          <w:t>3</w:t>
        </w:r>
      </w:fldSimple>
      <w:r w:rsidR="00EC5E46">
        <w:t xml:space="preserve"> Mike Cullen recording bonsai health issues</w:t>
      </w:r>
    </w:p>
    <w:p w14:paraId="63C9EC8D" w14:textId="77777777" w:rsidR="00EC5E46" w:rsidRDefault="00EC5E46" w:rsidP="00EC5E46">
      <w:pPr>
        <w:keepNext/>
      </w:pPr>
      <w:r>
        <w:rPr>
          <w:noProof/>
        </w:rPr>
        <w:drawing>
          <wp:inline distT="0" distB="0" distL="0" distR="0" wp14:anchorId="4B87ED6C" wp14:editId="34231FCF">
            <wp:extent cx="4657725" cy="3105150"/>
            <wp:effectExtent l="0" t="0" r="9525" b="0"/>
            <wp:docPr id="1227465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6514" name="Picture 1227465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2149" cy="3108099"/>
                    </a:xfrm>
                    <a:prstGeom prst="rect">
                      <a:avLst/>
                    </a:prstGeom>
                  </pic:spPr>
                </pic:pic>
              </a:graphicData>
            </a:graphic>
          </wp:inline>
        </w:drawing>
      </w:r>
    </w:p>
    <w:p w14:paraId="11E7552A" w14:textId="66998550" w:rsidR="00EC5E46" w:rsidRDefault="00146422" w:rsidP="00EC5E46">
      <w:pPr>
        <w:pStyle w:val="Caption"/>
      </w:pPr>
      <w:fldSimple w:instr=" SEQ Figure \* ARABIC ">
        <w:r>
          <w:rPr>
            <w:noProof/>
          </w:rPr>
          <w:t>4</w:t>
        </w:r>
      </w:fldSimple>
      <w:r w:rsidR="00F224DA">
        <w:rPr>
          <w:noProof/>
        </w:rPr>
        <w:t xml:space="preserve"> Mike Roberto examining the Shohin bonsai trees</w:t>
      </w:r>
    </w:p>
    <w:p w14:paraId="4FA26810" w14:textId="77777777" w:rsidR="00EC5E46" w:rsidRDefault="00EC5E46" w:rsidP="00EC5E46">
      <w:pPr>
        <w:keepNext/>
      </w:pPr>
      <w:r>
        <w:rPr>
          <w:noProof/>
        </w:rPr>
        <w:lastRenderedPageBreak/>
        <w:drawing>
          <wp:inline distT="0" distB="0" distL="0" distR="0" wp14:anchorId="05536CA9" wp14:editId="1B919EF7">
            <wp:extent cx="6004563" cy="4003042"/>
            <wp:effectExtent l="0" t="8890" r="6350" b="6350"/>
            <wp:docPr id="3779525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52578" name="Picture 377952578"/>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6008508" cy="4005672"/>
                    </a:xfrm>
                    <a:prstGeom prst="rect">
                      <a:avLst/>
                    </a:prstGeom>
                  </pic:spPr>
                </pic:pic>
              </a:graphicData>
            </a:graphic>
          </wp:inline>
        </w:drawing>
      </w:r>
    </w:p>
    <w:p w14:paraId="2BBFF3CC" w14:textId="70F5C6FD" w:rsidR="00EC5E46" w:rsidRDefault="00146422" w:rsidP="00EC5E46">
      <w:pPr>
        <w:pStyle w:val="Caption"/>
      </w:pPr>
      <w:fldSimple w:instr=" SEQ Figure \* ARABIC ">
        <w:r>
          <w:rPr>
            <w:noProof/>
          </w:rPr>
          <w:t>5</w:t>
        </w:r>
      </w:fldSimple>
      <w:r w:rsidR="00F224DA">
        <w:rPr>
          <w:noProof/>
        </w:rPr>
        <w:t xml:space="preserve"> Steve Silberblatt examining Oak bonsai tree</w:t>
      </w:r>
    </w:p>
    <w:p w14:paraId="5D9747E8" w14:textId="77777777" w:rsidR="00EC5E46" w:rsidRDefault="00EC5E46" w:rsidP="00EC5E46">
      <w:pPr>
        <w:keepNext/>
      </w:pPr>
      <w:r>
        <w:rPr>
          <w:noProof/>
        </w:rPr>
        <w:lastRenderedPageBreak/>
        <w:drawing>
          <wp:inline distT="0" distB="0" distL="0" distR="0" wp14:anchorId="34ACC776" wp14:editId="38C29317">
            <wp:extent cx="6116797" cy="4077864"/>
            <wp:effectExtent l="0" t="9208" r="8573" b="8572"/>
            <wp:docPr id="18236317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31716" name="Picture 1823631716"/>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6123885" cy="4082590"/>
                    </a:xfrm>
                    <a:prstGeom prst="rect">
                      <a:avLst/>
                    </a:prstGeom>
                  </pic:spPr>
                </pic:pic>
              </a:graphicData>
            </a:graphic>
          </wp:inline>
        </w:drawing>
      </w:r>
    </w:p>
    <w:p w14:paraId="5B30E003" w14:textId="2528CBED" w:rsidR="00EC5E46" w:rsidRDefault="00146422" w:rsidP="00EC5E46">
      <w:pPr>
        <w:pStyle w:val="Caption"/>
      </w:pPr>
      <w:fldSimple w:instr=" SEQ Figure \* ARABIC ">
        <w:r>
          <w:rPr>
            <w:noProof/>
          </w:rPr>
          <w:t>6</w:t>
        </w:r>
      </w:fldSimple>
      <w:r w:rsidR="00EC5E46">
        <w:t xml:space="preserve"> Julie Holcomb notes health issues</w:t>
      </w:r>
      <w:r w:rsidR="00F224DA">
        <w:t xml:space="preserve"> on Trident Maple bonsai tree</w:t>
      </w:r>
    </w:p>
    <w:p w14:paraId="05872272" w14:textId="77777777" w:rsidR="00EC5E46" w:rsidRDefault="00EC5E46" w:rsidP="00EC5E46">
      <w:pPr>
        <w:keepNext/>
      </w:pPr>
      <w:r>
        <w:rPr>
          <w:noProof/>
        </w:rPr>
        <w:lastRenderedPageBreak/>
        <w:drawing>
          <wp:inline distT="0" distB="0" distL="0" distR="0" wp14:anchorId="56B95EE4" wp14:editId="43B603F4">
            <wp:extent cx="5200650" cy="3467100"/>
            <wp:effectExtent l="0" t="0" r="0" b="0"/>
            <wp:docPr id="1866208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08160"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05065" cy="3470043"/>
                    </a:xfrm>
                    <a:prstGeom prst="rect">
                      <a:avLst/>
                    </a:prstGeom>
                  </pic:spPr>
                </pic:pic>
              </a:graphicData>
            </a:graphic>
          </wp:inline>
        </w:drawing>
      </w:r>
    </w:p>
    <w:p w14:paraId="383D9045" w14:textId="24F2CB27" w:rsidR="00EC5E46" w:rsidRDefault="00146422" w:rsidP="00EC5E46">
      <w:pPr>
        <w:pStyle w:val="Caption"/>
      </w:pPr>
      <w:fldSimple w:instr=" SEQ Figure \* ARABIC ">
        <w:r>
          <w:rPr>
            <w:noProof/>
          </w:rPr>
          <w:t>7</w:t>
        </w:r>
      </w:fldSimple>
      <w:r w:rsidR="00EC5E46">
        <w:t xml:space="preserve"> </w:t>
      </w:r>
      <w:r w:rsidR="00F224DA">
        <w:t>Alise Offerman examining a Cork Bark Oak</w:t>
      </w:r>
    </w:p>
    <w:p w14:paraId="7AD0D993" w14:textId="77777777" w:rsidR="00EC5E46" w:rsidRDefault="00EC5E46" w:rsidP="00EC5E46">
      <w:pPr>
        <w:keepNext/>
      </w:pPr>
      <w:r>
        <w:rPr>
          <w:noProof/>
        </w:rPr>
        <w:drawing>
          <wp:inline distT="0" distB="0" distL="0" distR="0" wp14:anchorId="32553870" wp14:editId="1E1917E2">
            <wp:extent cx="5200650" cy="3467100"/>
            <wp:effectExtent l="0" t="0" r="0" b="0"/>
            <wp:docPr id="16373860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86017" name="Picture 16373860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00650" cy="3467100"/>
                    </a:xfrm>
                    <a:prstGeom prst="rect">
                      <a:avLst/>
                    </a:prstGeom>
                  </pic:spPr>
                </pic:pic>
              </a:graphicData>
            </a:graphic>
          </wp:inline>
        </w:drawing>
      </w:r>
    </w:p>
    <w:p w14:paraId="6D84A24B" w14:textId="22100E68" w:rsidR="00EC5E46" w:rsidRDefault="00146422" w:rsidP="00EC5E46">
      <w:pPr>
        <w:pStyle w:val="Caption"/>
      </w:pPr>
      <w:fldSimple w:instr=" SEQ Figure \* ARABIC ">
        <w:r>
          <w:rPr>
            <w:noProof/>
          </w:rPr>
          <w:t>8</w:t>
        </w:r>
      </w:fldSimple>
      <w:r w:rsidR="00F224DA">
        <w:rPr>
          <w:noProof/>
        </w:rPr>
        <w:t xml:space="preserve"> Mark Walker admiring the Japanese Wisteria in bloom</w:t>
      </w:r>
    </w:p>
    <w:p w14:paraId="4EF665D3" w14:textId="77777777" w:rsidR="00EC5E46" w:rsidRDefault="00EC5E46" w:rsidP="00EC5E46">
      <w:pPr>
        <w:keepNext/>
      </w:pPr>
      <w:r>
        <w:rPr>
          <w:noProof/>
        </w:rPr>
        <w:lastRenderedPageBreak/>
        <w:drawing>
          <wp:inline distT="0" distB="0" distL="0" distR="0" wp14:anchorId="0D962749" wp14:editId="15093A95">
            <wp:extent cx="4933950" cy="3289300"/>
            <wp:effectExtent l="0" t="0" r="0" b="6350"/>
            <wp:docPr id="14835601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60101" name="Picture 148356010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950" cy="3289300"/>
                    </a:xfrm>
                    <a:prstGeom prst="rect">
                      <a:avLst/>
                    </a:prstGeom>
                  </pic:spPr>
                </pic:pic>
              </a:graphicData>
            </a:graphic>
          </wp:inline>
        </w:drawing>
      </w:r>
    </w:p>
    <w:p w14:paraId="692301B6" w14:textId="2943DCC9" w:rsidR="00EC5E46" w:rsidRDefault="00146422" w:rsidP="00EC5E46">
      <w:pPr>
        <w:pStyle w:val="Caption"/>
      </w:pPr>
      <w:fldSimple w:instr=" SEQ Figure \* ARABIC ">
        <w:r>
          <w:rPr>
            <w:noProof/>
          </w:rPr>
          <w:t>9</w:t>
        </w:r>
      </w:fldSimple>
      <w:r w:rsidR="00EC5E46">
        <w:t xml:space="preserve"> Yuri Aono noting health issues with bonsai trees</w:t>
      </w:r>
    </w:p>
    <w:p w14:paraId="2AE32EE4" w14:textId="77777777" w:rsidR="00146422" w:rsidRDefault="00146422" w:rsidP="00146422">
      <w:pPr>
        <w:keepNext/>
      </w:pPr>
      <w:r>
        <w:rPr>
          <w:noProof/>
        </w:rPr>
        <w:drawing>
          <wp:inline distT="0" distB="0" distL="0" distR="0" wp14:anchorId="5AAAF8B1" wp14:editId="03822DC9">
            <wp:extent cx="4933950" cy="3289300"/>
            <wp:effectExtent l="0" t="0" r="0" b="6350"/>
            <wp:docPr id="21073077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07740" name="Picture 21073077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33950" cy="3289300"/>
                    </a:xfrm>
                    <a:prstGeom prst="rect">
                      <a:avLst/>
                    </a:prstGeom>
                  </pic:spPr>
                </pic:pic>
              </a:graphicData>
            </a:graphic>
          </wp:inline>
        </w:drawing>
      </w:r>
    </w:p>
    <w:p w14:paraId="3CE91BBD" w14:textId="0F98F618" w:rsidR="00146422" w:rsidRDefault="00146422" w:rsidP="00146422">
      <w:pPr>
        <w:pStyle w:val="Caption"/>
      </w:pPr>
      <w:fldSimple w:instr=" SEQ Figure \* ARABIC ">
        <w:r>
          <w:rPr>
            <w:noProof/>
          </w:rPr>
          <w:t>10</w:t>
        </w:r>
      </w:fldSimple>
      <w:r>
        <w:t xml:space="preserve"> Jonas Dupuich wrapping up</w:t>
      </w:r>
      <w:r w:rsidR="0008287D">
        <w:t xml:space="preserve"> the</w:t>
      </w:r>
      <w:r>
        <w:t xml:space="preserve"> workshop by pointing out health issues</w:t>
      </w:r>
    </w:p>
    <w:p w14:paraId="7AF50421" w14:textId="04D9378D" w:rsidR="00146422" w:rsidRPr="00146422" w:rsidRDefault="00146422" w:rsidP="00146422">
      <w:r>
        <w:rPr>
          <w:noProof/>
        </w:rPr>
        <w:drawing>
          <wp:inline distT="0" distB="0" distL="0" distR="0" wp14:anchorId="1C34D638" wp14:editId="708A44E6">
            <wp:extent cx="1752600" cy="832265"/>
            <wp:effectExtent l="0" t="0" r="0" b="6350"/>
            <wp:docPr id="4124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75" name="Picture 41247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6148" cy="843448"/>
                    </a:xfrm>
                    <a:prstGeom prst="rect">
                      <a:avLst/>
                    </a:prstGeom>
                  </pic:spPr>
                </pic:pic>
              </a:graphicData>
            </a:graphic>
          </wp:inline>
        </w:drawing>
      </w:r>
    </w:p>
    <w:sectPr w:rsidR="00146422" w:rsidRPr="00146422" w:rsidSect="00B47423">
      <w:pgSz w:w="12240" w:h="15840" w:code="1"/>
      <w:pgMar w:top="1440" w:right="1440" w:bottom="1440" w:left="144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00FD6" w14:textId="77777777" w:rsidR="00911202" w:rsidRDefault="00911202" w:rsidP="0008287D">
      <w:pPr>
        <w:spacing w:after="0" w:line="240" w:lineRule="auto"/>
      </w:pPr>
      <w:r>
        <w:separator/>
      </w:r>
    </w:p>
  </w:endnote>
  <w:endnote w:type="continuationSeparator" w:id="0">
    <w:p w14:paraId="5D346398" w14:textId="77777777" w:rsidR="00911202" w:rsidRDefault="00911202" w:rsidP="000828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B4A68" w14:textId="77777777" w:rsidR="00911202" w:rsidRDefault="00911202" w:rsidP="0008287D">
      <w:pPr>
        <w:spacing w:after="0" w:line="240" w:lineRule="auto"/>
      </w:pPr>
      <w:r>
        <w:separator/>
      </w:r>
    </w:p>
  </w:footnote>
  <w:footnote w:type="continuationSeparator" w:id="0">
    <w:p w14:paraId="4565A058" w14:textId="77777777" w:rsidR="00911202" w:rsidRDefault="00911202" w:rsidP="000828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C7D01"/>
    <w:multiLevelType w:val="hybridMultilevel"/>
    <w:tmpl w:val="2AF662A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15E76A6"/>
    <w:multiLevelType w:val="multilevel"/>
    <w:tmpl w:val="16FA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FD1DC0"/>
    <w:multiLevelType w:val="multilevel"/>
    <w:tmpl w:val="4AC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3F5A8C"/>
    <w:multiLevelType w:val="hybridMultilevel"/>
    <w:tmpl w:val="1158D9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174085">
    <w:abstractNumId w:val="3"/>
  </w:num>
  <w:num w:numId="2" w16cid:durableId="1688631937">
    <w:abstractNumId w:val="1"/>
  </w:num>
  <w:num w:numId="3" w16cid:durableId="1925260944">
    <w:abstractNumId w:val="0"/>
  </w:num>
  <w:num w:numId="4" w16cid:durableId="3805227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CFA"/>
    <w:rsid w:val="00072558"/>
    <w:rsid w:val="0008287D"/>
    <w:rsid w:val="00093746"/>
    <w:rsid w:val="000B0EA6"/>
    <w:rsid w:val="000B778F"/>
    <w:rsid w:val="000D6D3B"/>
    <w:rsid w:val="000E3D8C"/>
    <w:rsid w:val="00116AC4"/>
    <w:rsid w:val="00146422"/>
    <w:rsid w:val="00173287"/>
    <w:rsid w:val="0018261A"/>
    <w:rsid w:val="00185EF3"/>
    <w:rsid w:val="00192F84"/>
    <w:rsid w:val="0021095A"/>
    <w:rsid w:val="002270C6"/>
    <w:rsid w:val="002464C4"/>
    <w:rsid w:val="002A420E"/>
    <w:rsid w:val="002F10EC"/>
    <w:rsid w:val="00431923"/>
    <w:rsid w:val="004359E4"/>
    <w:rsid w:val="00445BA7"/>
    <w:rsid w:val="005003E4"/>
    <w:rsid w:val="00510A31"/>
    <w:rsid w:val="00555BE0"/>
    <w:rsid w:val="005D3507"/>
    <w:rsid w:val="00613913"/>
    <w:rsid w:val="006D2158"/>
    <w:rsid w:val="0076561A"/>
    <w:rsid w:val="007815F7"/>
    <w:rsid w:val="007D597F"/>
    <w:rsid w:val="008555ED"/>
    <w:rsid w:val="008D5D10"/>
    <w:rsid w:val="00911202"/>
    <w:rsid w:val="0092487D"/>
    <w:rsid w:val="00944D6D"/>
    <w:rsid w:val="00A01D6D"/>
    <w:rsid w:val="00A4384B"/>
    <w:rsid w:val="00AB51B1"/>
    <w:rsid w:val="00AE2C25"/>
    <w:rsid w:val="00AE3494"/>
    <w:rsid w:val="00AE4675"/>
    <w:rsid w:val="00B47423"/>
    <w:rsid w:val="00C508CB"/>
    <w:rsid w:val="00C55CFA"/>
    <w:rsid w:val="00C57334"/>
    <w:rsid w:val="00C97B7F"/>
    <w:rsid w:val="00D20DF6"/>
    <w:rsid w:val="00D462FD"/>
    <w:rsid w:val="00D66E14"/>
    <w:rsid w:val="00DA7847"/>
    <w:rsid w:val="00DF0401"/>
    <w:rsid w:val="00E2788D"/>
    <w:rsid w:val="00E563FF"/>
    <w:rsid w:val="00E85BD8"/>
    <w:rsid w:val="00EC4C4E"/>
    <w:rsid w:val="00EC5E46"/>
    <w:rsid w:val="00F224DA"/>
    <w:rsid w:val="00F80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D9EF3"/>
  <w15:chartTrackingRefBased/>
  <w15:docId w15:val="{0DFEE53B-8BD6-4BFE-8644-3FC3C22DF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5CF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55CF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55CF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55CF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55CF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55CF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5C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5C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5C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5CF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55CF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55CF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55CF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55CF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55C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5C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5C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5CFA"/>
    <w:rPr>
      <w:rFonts w:eastAsiaTheme="majorEastAsia" w:cstheme="majorBidi"/>
      <w:color w:val="272727" w:themeColor="text1" w:themeTint="D8"/>
    </w:rPr>
  </w:style>
  <w:style w:type="paragraph" w:styleId="Title">
    <w:name w:val="Title"/>
    <w:basedOn w:val="Normal"/>
    <w:next w:val="Normal"/>
    <w:link w:val="TitleChar"/>
    <w:uiPriority w:val="10"/>
    <w:qFormat/>
    <w:rsid w:val="00C55C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5C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5CF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5C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5CFA"/>
    <w:pPr>
      <w:spacing w:before="160"/>
      <w:jc w:val="center"/>
    </w:pPr>
    <w:rPr>
      <w:i/>
      <w:iCs/>
      <w:color w:val="404040" w:themeColor="text1" w:themeTint="BF"/>
    </w:rPr>
  </w:style>
  <w:style w:type="character" w:customStyle="1" w:styleId="QuoteChar">
    <w:name w:val="Quote Char"/>
    <w:basedOn w:val="DefaultParagraphFont"/>
    <w:link w:val="Quote"/>
    <w:uiPriority w:val="29"/>
    <w:rsid w:val="00C55CFA"/>
    <w:rPr>
      <w:i/>
      <w:iCs/>
      <w:color w:val="404040" w:themeColor="text1" w:themeTint="BF"/>
    </w:rPr>
  </w:style>
  <w:style w:type="paragraph" w:styleId="ListParagraph">
    <w:name w:val="List Paragraph"/>
    <w:basedOn w:val="Normal"/>
    <w:uiPriority w:val="34"/>
    <w:qFormat/>
    <w:rsid w:val="00C55CFA"/>
    <w:pPr>
      <w:ind w:left="720"/>
      <w:contextualSpacing/>
    </w:pPr>
  </w:style>
  <w:style w:type="character" w:styleId="IntenseEmphasis">
    <w:name w:val="Intense Emphasis"/>
    <w:basedOn w:val="DefaultParagraphFont"/>
    <w:uiPriority w:val="21"/>
    <w:qFormat/>
    <w:rsid w:val="00C55CFA"/>
    <w:rPr>
      <w:i/>
      <w:iCs/>
      <w:color w:val="2F5496" w:themeColor="accent1" w:themeShade="BF"/>
    </w:rPr>
  </w:style>
  <w:style w:type="paragraph" w:styleId="IntenseQuote">
    <w:name w:val="Intense Quote"/>
    <w:basedOn w:val="Normal"/>
    <w:next w:val="Normal"/>
    <w:link w:val="IntenseQuoteChar"/>
    <w:uiPriority w:val="30"/>
    <w:qFormat/>
    <w:rsid w:val="00C55CF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55CFA"/>
    <w:rPr>
      <w:i/>
      <w:iCs/>
      <w:color w:val="2F5496" w:themeColor="accent1" w:themeShade="BF"/>
    </w:rPr>
  </w:style>
  <w:style w:type="character" w:styleId="IntenseReference">
    <w:name w:val="Intense Reference"/>
    <w:basedOn w:val="DefaultParagraphFont"/>
    <w:uiPriority w:val="32"/>
    <w:qFormat/>
    <w:rsid w:val="00C55CFA"/>
    <w:rPr>
      <w:b/>
      <w:bCs/>
      <w:smallCaps/>
      <w:color w:val="2F5496" w:themeColor="accent1" w:themeShade="BF"/>
      <w:spacing w:val="5"/>
    </w:rPr>
  </w:style>
  <w:style w:type="character" w:styleId="Hyperlink">
    <w:name w:val="Hyperlink"/>
    <w:basedOn w:val="DefaultParagraphFont"/>
    <w:uiPriority w:val="99"/>
    <w:unhideWhenUsed/>
    <w:rsid w:val="00C55CFA"/>
    <w:rPr>
      <w:color w:val="0563C1" w:themeColor="hyperlink"/>
      <w:u w:val="single"/>
    </w:rPr>
  </w:style>
  <w:style w:type="character" w:styleId="UnresolvedMention">
    <w:name w:val="Unresolved Mention"/>
    <w:basedOn w:val="DefaultParagraphFont"/>
    <w:uiPriority w:val="99"/>
    <w:semiHidden/>
    <w:unhideWhenUsed/>
    <w:rsid w:val="00C55CFA"/>
    <w:rPr>
      <w:color w:val="605E5C"/>
      <w:shd w:val="clear" w:color="auto" w:fill="E1DFDD"/>
    </w:rPr>
  </w:style>
  <w:style w:type="paragraph" w:styleId="Caption">
    <w:name w:val="caption"/>
    <w:basedOn w:val="Normal"/>
    <w:next w:val="Normal"/>
    <w:uiPriority w:val="35"/>
    <w:unhideWhenUsed/>
    <w:qFormat/>
    <w:rsid w:val="006D2158"/>
    <w:pPr>
      <w:spacing w:after="200" w:line="240" w:lineRule="auto"/>
    </w:pPr>
    <w:rPr>
      <w:i/>
      <w:iCs/>
      <w:color w:val="44546A" w:themeColor="text2"/>
      <w:sz w:val="18"/>
      <w:szCs w:val="18"/>
    </w:rPr>
  </w:style>
  <w:style w:type="paragraph" w:styleId="Header">
    <w:name w:val="header"/>
    <w:basedOn w:val="Normal"/>
    <w:link w:val="HeaderChar"/>
    <w:uiPriority w:val="99"/>
    <w:unhideWhenUsed/>
    <w:rsid w:val="000828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87D"/>
  </w:style>
  <w:style w:type="paragraph" w:styleId="Footer">
    <w:name w:val="footer"/>
    <w:basedOn w:val="Normal"/>
    <w:link w:val="FooterChar"/>
    <w:uiPriority w:val="99"/>
    <w:unhideWhenUsed/>
    <w:rsid w:val="000828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28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2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hyperlink" Target="https://bonsaitonight.com"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9</Pages>
  <Words>808</Words>
  <Characters>4612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Haas</dc:creator>
  <cp:keywords/>
  <dc:description/>
  <cp:lastModifiedBy>George Haas</cp:lastModifiedBy>
  <cp:revision>18</cp:revision>
  <dcterms:created xsi:type="dcterms:W3CDTF">2025-04-09T05:49:00Z</dcterms:created>
  <dcterms:modified xsi:type="dcterms:W3CDTF">2025-04-19T01:34:00Z</dcterms:modified>
</cp:coreProperties>
</file>